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78D0" w14:textId="77777777" w:rsidR="00DA463A" w:rsidRDefault="00ED7E27">
      <w:pPr>
        <w:jc w:val="both"/>
        <w:rPr>
          <w:sz w:val="22"/>
          <w:szCs w:val="22"/>
        </w:rPr>
      </w:pPr>
      <w:r>
        <w:rPr>
          <w:sz w:val="22"/>
          <w:szCs w:val="22"/>
        </w:rPr>
        <w:t>Hrvatska udruga profesora talijanskog jezika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7D9975B" wp14:editId="51906DA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031875" cy="845820"/>
            <wp:effectExtent l="0" t="0" r="0" b="0"/>
            <wp:wrapSquare wrapText="bothSides" distT="0" distB="0" distL="114300" distR="114300"/>
            <wp:docPr id="1" name="image1.png" descr="Slika na kojoj se prikazuje grafikon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lika na kojoj se prikazuje grafikon&#10;&#10;Opis je automatski generiran"/>
                    <pic:cNvPicPr preferRelativeResize="0"/>
                  </pic:nvPicPr>
                  <pic:blipFill>
                    <a:blip r:embed="rId7"/>
                    <a:srcRect l="12281" t="13684" r="8069" b="21051"/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845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11DC137" w14:textId="77777777" w:rsidR="00DA463A" w:rsidRDefault="00ED7E27">
      <w:pPr>
        <w:jc w:val="both"/>
        <w:rPr>
          <w:sz w:val="22"/>
          <w:szCs w:val="22"/>
        </w:rPr>
      </w:pPr>
      <w:r>
        <w:rPr>
          <w:sz w:val="22"/>
          <w:szCs w:val="22"/>
        </w:rPr>
        <w:t>Associazione croata dei professori d’italiano</w:t>
      </w:r>
    </w:p>
    <w:p w14:paraId="1D8A4C46" w14:textId="77777777" w:rsidR="00DA463A" w:rsidRDefault="00ED7E27">
      <w:pPr>
        <w:jc w:val="both"/>
        <w:rPr>
          <w:sz w:val="22"/>
          <w:szCs w:val="22"/>
        </w:rPr>
      </w:pPr>
      <w:r>
        <w:rPr>
          <w:sz w:val="22"/>
          <w:szCs w:val="22"/>
        </w:rPr>
        <w:t>Starotrnjanska 52, 10000 Zagreb</w:t>
      </w:r>
    </w:p>
    <w:p w14:paraId="5D9CE57B" w14:textId="77777777" w:rsidR="00DA463A" w:rsidRDefault="00ED7E2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e-mail: </w:t>
      </w:r>
      <w:hyperlink r:id="rId8">
        <w:r>
          <w:rPr>
            <w:color w:val="0563C1"/>
            <w:sz w:val="22"/>
            <w:szCs w:val="22"/>
            <w:u w:val="single"/>
          </w:rPr>
          <w:t>hupti21@gmail.com</w:t>
        </w:r>
      </w:hyperlink>
    </w:p>
    <w:p w14:paraId="671C8788" w14:textId="77777777" w:rsidR="00DA463A" w:rsidRDefault="00ED7E27">
      <w:pPr>
        <w:jc w:val="both"/>
        <w:rPr>
          <w:sz w:val="22"/>
          <w:szCs w:val="22"/>
        </w:rPr>
      </w:pPr>
      <w:r>
        <w:rPr>
          <w:sz w:val="22"/>
          <w:szCs w:val="22"/>
        </w:rPr>
        <w:t>telefon: 099 4444 376</w:t>
      </w:r>
    </w:p>
    <w:p w14:paraId="4C88632B" w14:textId="77777777" w:rsidR="00DA463A" w:rsidRDefault="00ED7E27">
      <w:pPr>
        <w:spacing w:line="360" w:lineRule="auto"/>
        <w:jc w:val="both"/>
        <w:rPr>
          <w:sz w:val="22"/>
          <w:szCs w:val="22"/>
        </w:rPr>
      </w:pPr>
      <w:hyperlink r:id="rId9">
        <w:r>
          <w:rPr>
            <w:color w:val="0563C1"/>
            <w:sz w:val="22"/>
            <w:szCs w:val="22"/>
            <w:u w:val="single"/>
          </w:rPr>
          <w:t>https://www.facebook.com/profile.php?id=100083072843697</w:t>
        </w:r>
      </w:hyperlink>
    </w:p>
    <w:p w14:paraId="27513EA4" w14:textId="77777777" w:rsidR="00DA463A" w:rsidRDefault="00DA463A">
      <w:pPr>
        <w:spacing w:line="360" w:lineRule="auto"/>
        <w:jc w:val="right"/>
      </w:pPr>
    </w:p>
    <w:p w14:paraId="72DCE122" w14:textId="77777777" w:rsidR="00DA463A" w:rsidRDefault="00ED7E27">
      <w:pPr>
        <w:widowControl/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ETIČKI KODEKS UDRUGE HUPTI</w:t>
      </w:r>
    </w:p>
    <w:p w14:paraId="1EB5C11A" w14:textId="6D1EBD26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</w:rPr>
      </w:pPr>
      <w:r w:rsidRPr="271574CD">
        <w:rPr>
          <w:rFonts w:ascii="Calibri" w:eastAsia="Calibri" w:hAnsi="Calibri" w:cs="Calibri"/>
        </w:rPr>
        <w:t xml:space="preserve">Ovim Etičkim kodeksom određuju se etička načela djelovanja i vrijednosti kojima se vode članice i članovi </w:t>
      </w:r>
      <w:r w:rsidR="2B030177" w:rsidRPr="271574CD">
        <w:rPr>
          <w:rFonts w:ascii="Calibri" w:eastAsia="Calibri" w:hAnsi="Calibri" w:cs="Calibri"/>
        </w:rPr>
        <w:t>Hrvatske udruge profesora talijanskog jezika</w:t>
      </w:r>
      <w:r w:rsidRPr="271574CD">
        <w:rPr>
          <w:rFonts w:ascii="Calibri" w:eastAsia="Calibri" w:hAnsi="Calibri" w:cs="Calibri"/>
        </w:rPr>
        <w:t>. </w:t>
      </w:r>
    </w:p>
    <w:p w14:paraId="3DBDBD90" w14:textId="77777777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Svi članovi Udruge i ostali sudionici aktivnosti Udruge obvezani su u svom radu djelovati sukladno načelima i standardima Etičkog kodeksa. </w:t>
      </w:r>
    </w:p>
    <w:p w14:paraId="331E2337" w14:textId="77777777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Kodeks je podložan stalnim promjenama, kroz praksu rada Udruge HUPTI te usklađivanjem sa standardima civilnog društva i ukupnim dostignućima na području obrazovanja. </w:t>
      </w:r>
    </w:p>
    <w:p w14:paraId="2639D005" w14:textId="77777777" w:rsidR="00DA463A" w:rsidRDefault="00DA463A">
      <w:pPr>
        <w:widowControl/>
        <w:spacing w:line="360" w:lineRule="auto"/>
        <w:jc w:val="both"/>
        <w:rPr>
          <w:rFonts w:ascii="Calibri" w:eastAsia="Calibri" w:hAnsi="Calibri" w:cs="Calibri"/>
        </w:rPr>
      </w:pPr>
    </w:p>
    <w:p w14:paraId="53FD9802" w14:textId="76AC5C2B" w:rsidR="00DA463A" w:rsidRDefault="00ED7E27" w:rsidP="00DA14B8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I. TEMELJNA NAČELA </w:t>
      </w:r>
    </w:p>
    <w:p w14:paraId="42BD58F2" w14:textId="77777777" w:rsidR="00DA463A" w:rsidRDefault="00ED7E2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Poštivanje jednakosti i poštivanje različitosti mišljenja. </w:t>
      </w:r>
    </w:p>
    <w:p w14:paraId="750A1C0B" w14:textId="77777777" w:rsidR="00DA463A" w:rsidRDefault="00ED7E2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Članovi Udruge poštuju rasne, nacionalne, vjerske, spolne, rodne, političke, svjetonazorske, kulturne i druge različitosti svih sudionika aktivnosti Udruge. Udruga promiče slobodnu razmjenu ideja, toleranciju i kritičko mišljenje.</w:t>
      </w:r>
    </w:p>
    <w:p w14:paraId="1FE2D3ED" w14:textId="77777777" w:rsidR="00DA463A" w:rsidRDefault="00ED7E2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Zabrana diskriminacije.  </w:t>
      </w:r>
    </w:p>
    <w:p w14:paraId="5BE8DD39" w14:textId="77777777" w:rsidR="00DA463A" w:rsidRDefault="00ED7E2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Članovima udruge je u svakom obliku zabranjeno izražavanje diskriminacije prema rasi, etničkoj pripadnosti, boji kože, spolu, jeziku, vjeri, političkom ili drugom uvjerenju, nacionalnom ili socijalnom podrijetlu, imovnom stanju, članstvu u građanskoj udruzi, obrazovanju, društvenom položaju, bračnom ili obiteljskom statusu, dobi, zdravstvenom stanju, invaliditetu, genetskom naslijeđu, rodnom identitetu, izražavanju ili spolnoj orijentaciji.</w:t>
      </w:r>
    </w:p>
    <w:p w14:paraId="0F7BC168" w14:textId="77777777" w:rsidR="00DA463A" w:rsidRDefault="00ED7E2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Dobrovoljnost. </w:t>
      </w:r>
    </w:p>
    <w:p w14:paraId="19B76343" w14:textId="77777777" w:rsidR="00DA463A" w:rsidRDefault="00ED7E2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Sudjelovanje u aktivnostima Udruge je dobrovoljno ulaganje osobnog vremena, truda, znanja i vještina, te je oslobođeno od svih oblika pritisaka, osim odgovornosti prema ostalim sudionicima.  </w:t>
      </w:r>
    </w:p>
    <w:p w14:paraId="47900511" w14:textId="77777777" w:rsidR="00DA463A" w:rsidRDefault="00DA463A" w:rsidP="00DA14B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</w:p>
    <w:p w14:paraId="65E691F3" w14:textId="77777777" w:rsidR="00DA14B8" w:rsidRDefault="00DA14B8" w:rsidP="00DA14B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</w:p>
    <w:p w14:paraId="3B1D4448" w14:textId="77777777" w:rsidR="00DA14B8" w:rsidRDefault="00DA14B8" w:rsidP="00DA14B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</w:p>
    <w:p w14:paraId="7B1F42C6" w14:textId="77777777" w:rsidR="00DA463A" w:rsidRDefault="00ED7E2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Transparentnost.  </w:t>
      </w:r>
    </w:p>
    <w:p w14:paraId="7951B1D1" w14:textId="77777777" w:rsidR="00DA463A" w:rsidRDefault="00ED7E2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Rad Udruge je javan. Javnost rada udruge osigurava se putem sredstava javnog priopćavanja, vlastite internetske stranice i društvenih mreža, javnošću rada Skupštine i drugih tijela Udruge, te redovnim izvješćima svim članovima Udruge.  </w:t>
      </w:r>
    </w:p>
    <w:p w14:paraId="4E1FA3EC" w14:textId="77777777" w:rsidR="00DA463A" w:rsidRDefault="00ED7E2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Zaštita ugleda.</w:t>
      </w:r>
    </w:p>
    <w:p w14:paraId="2EE07E76" w14:textId="77777777" w:rsidR="00DA463A" w:rsidRDefault="00ED7E2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Članovi Udruge dužni su čuvati i unaprjeđivati ugled Udruge.  </w:t>
      </w:r>
    </w:p>
    <w:p w14:paraId="756033A7" w14:textId="77777777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 </w:t>
      </w:r>
    </w:p>
    <w:p w14:paraId="594DA788" w14:textId="4C12574F" w:rsidR="00DA463A" w:rsidRDefault="00ED7E27" w:rsidP="00DA14B8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II. ETIČKI STANDARDI </w:t>
      </w:r>
    </w:p>
    <w:p w14:paraId="1320F3CF" w14:textId="77777777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Članovi Udruge trebaju svojim ponašanjem biti primjer drugima i stoga se trebaju držati sljedećih etičkih standarda:  </w:t>
      </w:r>
    </w:p>
    <w:p w14:paraId="72361926" w14:textId="77777777" w:rsidR="00DA463A" w:rsidRDefault="00ED7E2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poštivanje različitosti osobnosti, stavova, sustava vrijednosti i životnih uvjeta svih sudionika aktivnosti Udruge;  </w:t>
      </w:r>
    </w:p>
    <w:p w14:paraId="206FB58D" w14:textId="77777777" w:rsidR="00DA463A" w:rsidRDefault="00ED7E2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poštivanje povjerljivosti osobnih i privatnih podataka;  </w:t>
      </w:r>
    </w:p>
    <w:p w14:paraId="7894A787" w14:textId="77777777" w:rsidR="00DA463A" w:rsidRDefault="00ED7E2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prezentiranje informacija bez njihovog iskrivljavanja i bez nametanja svojih političkih, vjerskih i drugih osobnih uvjerenja;   </w:t>
      </w:r>
    </w:p>
    <w:p w14:paraId="79EBE6EB" w14:textId="77777777" w:rsidR="00DA463A" w:rsidRDefault="00ED7E2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korištenje primjerenog jezika; </w:t>
      </w:r>
    </w:p>
    <w:p w14:paraId="6A06AF64" w14:textId="77777777" w:rsidR="00DA463A" w:rsidRDefault="00ED7E2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sudjelovanje maloljetnika u aktivnostima Udruge mora biti odobreno od strane roditelja/skrbnika. Privole maloljetnih učenika su odgovornost predmetnog učitelja koji sudjeluje u aktivnostima Udruge.   </w:t>
      </w:r>
    </w:p>
    <w:p w14:paraId="1D83906F" w14:textId="77777777" w:rsidR="00DA463A" w:rsidRDefault="00DA463A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</w:p>
    <w:p w14:paraId="5B48A486" w14:textId="77777777" w:rsidR="00DA463A" w:rsidRDefault="00ED7E2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III. AUTORSKA PRAVA</w:t>
      </w:r>
    </w:p>
    <w:p w14:paraId="068D0BB2" w14:textId="1468E27E" w:rsidR="00DA463A" w:rsidRDefault="00ED7E2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(1) Svi članovi dužni su poštivati autorska prava u skladu s važećim zakonodavstvom Republike Hrvatske i međunarodnim propisima.</w:t>
      </w:r>
    </w:p>
    <w:p w14:paraId="48CAD8CA" w14:textId="16C5C402" w:rsidR="00DA463A" w:rsidRDefault="00ED7E2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(2) Zabranjeno je svako neovlašteno korištenje, umnožavanje, distribuiranje, prepravljanje, javno priopćavanje ili prisvajanje tuđih autorskih djela, bez obzira na oblik i medij u kojem se nalaze.</w:t>
      </w:r>
    </w:p>
    <w:p w14:paraId="6FC206A3" w14:textId="3BFD3819" w:rsidR="00DA463A" w:rsidRDefault="00ED7E2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(3) Svako korištenje tuđih autorskih djela dopušteno je isključivo uz prethodno odobrenje autora ili nositelja prava, osim u slučajevima izričito predviđenima zakonom.</w:t>
      </w:r>
    </w:p>
    <w:p w14:paraId="7BB9BFDC" w14:textId="175F27DC" w:rsidR="00DA463A" w:rsidRDefault="00ED7E2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(4) Članovi su obvezni jasno i točno navesti izvore prilikom citiranja, parafraziranja ili upotrebe tuđih ideja, radova ili materijala, kako bi se osigurala transparentnost i priznanje autorstva.</w:t>
      </w:r>
    </w:p>
    <w:p w14:paraId="73CF81A6" w14:textId="77777777" w:rsidR="00DA14B8" w:rsidRDefault="00DA14B8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</w:p>
    <w:p w14:paraId="20024D91" w14:textId="77777777" w:rsidR="00DA463A" w:rsidRDefault="00ED7E2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(5) Plagiranje i svako drugo kršenje autorskih prava predstavlja tešku povredu Etičkog kodeksa te podliježe stegovnim postupcima, sankcijama i mogućim pravnim posljedicama.</w:t>
      </w:r>
    </w:p>
    <w:p w14:paraId="13666F3F" w14:textId="77777777" w:rsidR="00DA463A" w:rsidRDefault="00DA463A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</w:p>
    <w:p w14:paraId="32B72B03" w14:textId="37F9EABB" w:rsidR="00DA14B8" w:rsidRDefault="00ED7E2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IV. ZAŠTITA PRIVATNOSTI I KOMUNIKACIJA UNUTAR UDRUGE </w:t>
      </w:r>
    </w:p>
    <w:p w14:paraId="751A8D42" w14:textId="77777777" w:rsidR="00DA463A" w:rsidRDefault="00ED7E2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Poštivanje privatnosti članova:</w:t>
      </w:r>
    </w:p>
    <w:p w14:paraId="16AA1264" w14:textId="5982784A" w:rsidR="00DA463A" w:rsidRDefault="00ED7E27" w:rsidP="271574CD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 w:rsidRPr="271574CD">
        <w:rPr>
          <w:rFonts w:ascii="Calibri" w:eastAsia="Calibri" w:hAnsi="Calibri" w:cs="Calibri"/>
        </w:rPr>
        <w:t xml:space="preserve">Članovi udruge imaju pravo na zaštitu svoje privatnosti te se unutar udruge zabranjuje bilo kakvo </w:t>
      </w:r>
      <w:r w:rsidR="21B3371E" w:rsidRPr="271574CD">
        <w:rPr>
          <w:rFonts w:ascii="Calibri" w:eastAsia="Calibri" w:hAnsi="Calibri" w:cs="Calibri"/>
        </w:rPr>
        <w:t>uznemiravanje</w:t>
      </w:r>
      <w:r w:rsidRPr="271574CD">
        <w:rPr>
          <w:rFonts w:ascii="Calibri" w:eastAsia="Calibri" w:hAnsi="Calibri" w:cs="Calibri"/>
        </w:rPr>
        <w:t xml:space="preserve"> putem elektroničke pošte, poruka ili drugih oblika komunikacije. Svi članovi imaju pravo na sigurno i poštivano okruženje u kojem će biti zaštićeni od neželjenih i uznemirujućih kontakata.</w:t>
      </w:r>
    </w:p>
    <w:p w14:paraId="15905215" w14:textId="77777777" w:rsidR="00DA463A" w:rsidRDefault="00DA463A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</w:p>
    <w:p w14:paraId="5CA9BB9B" w14:textId="77777777" w:rsidR="00DA463A" w:rsidRDefault="00ED7E2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Postupanje s povjerljivim informacijama:</w:t>
      </w:r>
    </w:p>
    <w:p w14:paraId="768F0A30" w14:textId="77777777" w:rsidR="00DA463A" w:rsidRDefault="00ED7E2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Strogo je zabranjeno slanje, dijeljenje ili na bilo koji način distribuiranje osobnih povjerljivih podataka članova, uključujući, ali ne ograničavajući se na medicinsku dokumentaciju, bez izričitog pristanka dotične osobe.</w:t>
      </w:r>
    </w:p>
    <w:p w14:paraId="6886CE51" w14:textId="77777777" w:rsidR="00DA463A" w:rsidRDefault="00DA463A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</w:p>
    <w:p w14:paraId="16A5F56F" w14:textId="77777777" w:rsidR="00DA463A" w:rsidRDefault="00ED7E2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Neprimjereni komentari na društvenim mrežama:</w:t>
      </w:r>
    </w:p>
    <w:p w14:paraId="77C56E66" w14:textId="77777777" w:rsidR="00DA463A" w:rsidRDefault="00ED7E27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Zabranjeno je objavljivanje komentara osobne prirode, uvredljivih sadržaja ili privatnih informacija članova udruge na službenim stranicama udruge na društvenim mrežama. Administratori stranice imaju pravo bez prethodnog upozorenja ukloniti takve komentare i poduzeti odgovarajuće korake prema osobi koja ih je objavila.</w:t>
      </w:r>
    </w:p>
    <w:p w14:paraId="6C293F68" w14:textId="77777777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 </w:t>
      </w:r>
    </w:p>
    <w:p w14:paraId="0EB8A56D" w14:textId="09AEDD35" w:rsidR="00DA463A" w:rsidRDefault="00ED7E27" w:rsidP="00DA14B8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V. STEGOVNE MJERE</w:t>
      </w:r>
    </w:p>
    <w:p w14:paraId="5CAEF20E" w14:textId="77777777" w:rsidR="00DA463A" w:rsidRDefault="00ED7E2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Ponašanje člana Udruge koje nije u skladu s načelima i pravilima propisanima Etičkim </w:t>
      </w:r>
    </w:p>
    <w:p w14:paraId="3E88EA6A" w14:textId="77777777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kodeksom Udruge treba biti prijavljeno Upravnom odboru Udruge.  </w:t>
      </w:r>
    </w:p>
    <w:p w14:paraId="2595AA7E" w14:textId="77777777" w:rsidR="00DA463A" w:rsidRDefault="00ED7E2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Prijavu može podnijeti bilo tko od članova Udruge, odnosno više članova Udruge u slučaju </w:t>
      </w:r>
    </w:p>
    <w:p w14:paraId="79BA7046" w14:textId="77777777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kada smatraju da je povrijeđeno neko od načela kodeksa. </w:t>
      </w:r>
    </w:p>
    <w:p w14:paraId="007218BB" w14:textId="15E86AD3" w:rsidR="00DA463A" w:rsidRDefault="00ED7E27" w:rsidP="271574CD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 w:rsidRPr="271574CD">
        <w:rPr>
          <w:rFonts w:ascii="Calibri" w:eastAsia="Calibri" w:hAnsi="Calibri" w:cs="Calibri"/>
          <w:color w:val="000000" w:themeColor="text1"/>
        </w:rPr>
        <w:t>Prijava ne može biti podn</w:t>
      </w:r>
      <w:r w:rsidR="7F5AFDA2" w:rsidRPr="271574CD">
        <w:rPr>
          <w:rFonts w:ascii="Calibri" w:eastAsia="Calibri" w:hAnsi="Calibri" w:cs="Calibri"/>
          <w:color w:val="000000" w:themeColor="text1"/>
        </w:rPr>
        <w:t>esena</w:t>
      </w:r>
      <w:r w:rsidRPr="271574CD">
        <w:rPr>
          <w:rFonts w:ascii="Calibri" w:eastAsia="Calibri" w:hAnsi="Calibri" w:cs="Calibri"/>
          <w:color w:val="000000" w:themeColor="text1"/>
        </w:rPr>
        <w:t xml:space="preserve"> anonimno. </w:t>
      </w:r>
    </w:p>
    <w:p w14:paraId="342B759B" w14:textId="77777777" w:rsidR="00DA463A" w:rsidRDefault="00ED7E2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Prijava mora biti razumljiva i treba sadržavati: ime osobe koja je podnijela prijavu (u </w:t>
      </w:r>
    </w:p>
    <w:p w14:paraId="024B9394" w14:textId="4ADB9165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</w:rPr>
      </w:pPr>
      <w:r w:rsidRPr="271574CD">
        <w:rPr>
          <w:rFonts w:ascii="Calibri" w:eastAsia="Calibri" w:hAnsi="Calibri" w:cs="Calibri"/>
        </w:rPr>
        <w:t>daljnjem tekstu: prijavitelj), ime osobe protiv koje je prijava podnesena (u daljnjem tekstu: prijavlje</w:t>
      </w:r>
      <w:r w:rsidR="12A2AB0A" w:rsidRPr="271574CD">
        <w:rPr>
          <w:rFonts w:ascii="Calibri" w:eastAsia="Calibri" w:hAnsi="Calibri" w:cs="Calibri"/>
        </w:rPr>
        <w:t>na osoba</w:t>
      </w:r>
      <w:r w:rsidRPr="271574CD">
        <w:rPr>
          <w:rFonts w:ascii="Calibri" w:eastAsia="Calibri" w:hAnsi="Calibri" w:cs="Calibri"/>
        </w:rPr>
        <w:t>), kratak opis povrede i vrijeme nastanka povrede, datum podnošenja prijave, vlastoručni potpis. Uz to se mogu priložiti i drugi podaci, dokumenti ili materijali za koje prijavitelj smatra da su potrebni. </w:t>
      </w:r>
    </w:p>
    <w:p w14:paraId="6B964228" w14:textId="14A276BB" w:rsidR="00DA463A" w:rsidRDefault="00ED7E27" w:rsidP="271574CD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 w:rsidRPr="271574CD">
        <w:rPr>
          <w:rFonts w:ascii="Calibri" w:eastAsia="Calibri" w:hAnsi="Calibri" w:cs="Calibri"/>
          <w:color w:val="000000" w:themeColor="text1"/>
        </w:rPr>
        <w:lastRenderedPageBreak/>
        <w:t xml:space="preserve">Nerazumljivu prijavu ili prijavu koja ne sadržava ni najnužnije podatke potrebne za početak </w:t>
      </w:r>
      <w:r w:rsidRPr="271574CD">
        <w:rPr>
          <w:rFonts w:ascii="Calibri" w:eastAsia="Calibri" w:hAnsi="Calibri" w:cs="Calibri"/>
        </w:rPr>
        <w:t>postupka Upravni odbor Udruge ima pravo odbaciti. </w:t>
      </w:r>
    </w:p>
    <w:p w14:paraId="7E74D64D" w14:textId="77777777" w:rsidR="00DA463A" w:rsidRDefault="00ED7E27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Prijava se može podnijeti u roku od sedam radnih dana od dana saznanja za povredu </w:t>
      </w:r>
    </w:p>
    <w:p w14:paraId="634E416E" w14:textId="77777777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Kodeksa, a najkasnije u roku od četrnaest radnih dana od dana učinjene povrede koja je povod prijavi. </w:t>
      </w:r>
    </w:p>
    <w:p w14:paraId="0F6916EC" w14:textId="276DA96F" w:rsidR="00DA463A" w:rsidRDefault="00ED7E27" w:rsidP="271574CD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 w:rsidRPr="271574CD">
        <w:rPr>
          <w:rFonts w:ascii="Calibri" w:eastAsia="Calibri" w:hAnsi="Calibri" w:cs="Calibri"/>
          <w:color w:val="000000" w:themeColor="text1"/>
        </w:rPr>
        <w:t xml:space="preserve">Prijavu koja je podnesena izvan rokova iz prethodnog stavka ovoga članka Upravni odbor </w:t>
      </w:r>
      <w:r w:rsidRPr="271574CD">
        <w:rPr>
          <w:rFonts w:ascii="Calibri" w:eastAsia="Calibri" w:hAnsi="Calibri" w:cs="Calibri"/>
        </w:rPr>
        <w:t>Udruge će odbaciti. </w:t>
      </w:r>
    </w:p>
    <w:p w14:paraId="3527EF6E" w14:textId="719CBA82" w:rsidR="00DA463A" w:rsidRDefault="00ED7E27" w:rsidP="271574CD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 w:rsidRPr="271574CD">
        <w:rPr>
          <w:rFonts w:ascii="Calibri" w:eastAsia="Calibri" w:hAnsi="Calibri" w:cs="Calibri"/>
          <w:color w:val="000000" w:themeColor="text1"/>
        </w:rPr>
        <w:t xml:space="preserve">Ukoliko Upravni odbor procijeni da po navedenoj prijavi treba postupati biti će oformljeno </w:t>
      </w:r>
      <w:r w:rsidRPr="271574CD">
        <w:rPr>
          <w:rFonts w:ascii="Calibri" w:eastAsia="Calibri" w:hAnsi="Calibri" w:cs="Calibri"/>
        </w:rPr>
        <w:t>tijelo koje u roku od 30 dana mora donijeti prijedlog stegovne mjere ili odbaciti prijavu.  </w:t>
      </w:r>
    </w:p>
    <w:p w14:paraId="58192474" w14:textId="77777777" w:rsidR="00DA463A" w:rsidRDefault="00DA463A">
      <w:pPr>
        <w:widowControl/>
        <w:spacing w:line="360" w:lineRule="auto"/>
        <w:jc w:val="both"/>
        <w:rPr>
          <w:rFonts w:ascii="Calibri" w:eastAsia="Calibri" w:hAnsi="Calibri" w:cs="Calibri"/>
        </w:rPr>
      </w:pPr>
    </w:p>
    <w:p w14:paraId="579859A5" w14:textId="77777777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Rad tijela je tajan.  </w:t>
      </w:r>
    </w:p>
    <w:p w14:paraId="0AB3F12D" w14:textId="77777777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Upravni odbor će na temelju preporuke tijela i sukladno težini prekršaja članu odrediti stegovnu mjeru. Upravni odbor članovima Udruge može izreći stegovne mjere:  </w:t>
      </w:r>
    </w:p>
    <w:p w14:paraId="343803D8" w14:textId="7359F6F4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</w:rPr>
      </w:pPr>
      <w:r w:rsidRPr="271574CD">
        <w:rPr>
          <w:rFonts w:ascii="Calibri" w:eastAsia="Calibri" w:hAnsi="Calibri" w:cs="Calibri"/>
        </w:rPr>
        <w:t>1. pis</w:t>
      </w:r>
      <w:r w:rsidR="59E46C83" w:rsidRPr="271574CD">
        <w:rPr>
          <w:rFonts w:ascii="Calibri" w:eastAsia="Calibri" w:hAnsi="Calibri" w:cs="Calibri"/>
        </w:rPr>
        <w:t>an</w:t>
      </w:r>
      <w:r w:rsidRPr="271574CD">
        <w:rPr>
          <w:rFonts w:ascii="Calibri" w:eastAsia="Calibri" w:hAnsi="Calibri" w:cs="Calibri"/>
        </w:rPr>
        <w:t>a opomena;  </w:t>
      </w:r>
    </w:p>
    <w:p w14:paraId="63F84DA8" w14:textId="77777777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opomena pred isključenje; </w:t>
      </w:r>
    </w:p>
    <w:p w14:paraId="47C81E37" w14:textId="77777777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privremeno ili trajno isključenje iz Udruge. </w:t>
      </w:r>
    </w:p>
    <w:p w14:paraId="633C0B4E" w14:textId="77777777" w:rsidR="00DA463A" w:rsidRDefault="00DA463A">
      <w:pPr>
        <w:widowControl/>
        <w:spacing w:line="360" w:lineRule="auto"/>
        <w:jc w:val="both"/>
        <w:rPr>
          <w:rFonts w:ascii="Calibri" w:eastAsia="Calibri" w:hAnsi="Calibri" w:cs="Calibri"/>
        </w:rPr>
      </w:pPr>
    </w:p>
    <w:p w14:paraId="118A9BAF" w14:textId="77777777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IV. ZAVRŠNE ODREDBE</w:t>
      </w:r>
    </w:p>
    <w:p w14:paraId="0D835514" w14:textId="77777777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Etički kodeks Udruge napisan je u skladu sa Statutom Udruge, a sve žalbe na njegovu primjenu upućuju se Nadzornom odboru udruge.  </w:t>
      </w:r>
    </w:p>
    <w:p w14:paraId="0263A534" w14:textId="77777777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 </w:t>
      </w:r>
    </w:p>
    <w:p w14:paraId="43C57390" w14:textId="77777777" w:rsidR="00DA463A" w:rsidRDefault="00ED7E27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Etički kodeks stupa na snagu danom usvajanja. </w:t>
      </w:r>
    </w:p>
    <w:p w14:paraId="08EF3396" w14:textId="77777777" w:rsidR="00DA463A" w:rsidRDefault="00DA463A">
      <w:pPr>
        <w:widowControl/>
        <w:spacing w:line="360" w:lineRule="auto"/>
        <w:jc w:val="both"/>
        <w:rPr>
          <w:rFonts w:ascii="Calibri" w:eastAsia="Calibri" w:hAnsi="Calibri" w:cs="Calibri"/>
        </w:rPr>
      </w:pPr>
    </w:p>
    <w:p w14:paraId="5B9AA48F" w14:textId="4D4430D6" w:rsidR="00DA463A" w:rsidRDefault="00ED7E27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 Zagrebu, </w:t>
      </w:r>
      <w:r w:rsidR="00F65B40">
        <w:rPr>
          <w:rFonts w:ascii="Calibri" w:eastAsia="Calibri" w:hAnsi="Calibri" w:cs="Calibri"/>
        </w:rPr>
        <w:t>2</w:t>
      </w:r>
      <w:r w:rsidR="00DA14B8">
        <w:rPr>
          <w:rFonts w:ascii="Calibri" w:eastAsia="Calibri" w:hAnsi="Calibri" w:cs="Calibri"/>
        </w:rPr>
        <w:t>8</w:t>
      </w:r>
      <w:r>
        <w:rPr>
          <w:rFonts w:ascii="Calibri" w:eastAsia="Calibri" w:hAnsi="Calibri" w:cs="Calibri"/>
        </w:rPr>
        <w:t>. studenog 202</w:t>
      </w:r>
      <w:r w:rsidR="00DA14B8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>.                                                                   Predsjednica Hupti-a</w:t>
      </w:r>
    </w:p>
    <w:p w14:paraId="56A7DC16" w14:textId="77777777" w:rsidR="00DA463A" w:rsidRDefault="00ED7E2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Anita Milunić, prof.</w:t>
      </w:r>
    </w:p>
    <w:p w14:paraId="00B3258B" w14:textId="77777777" w:rsidR="00DA463A" w:rsidRDefault="00ED7E27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CCA7EB9" wp14:editId="6F6C52C0">
            <wp:simplePos x="0" y="0"/>
            <wp:positionH relativeFrom="column">
              <wp:posOffset>4480559</wp:posOffset>
            </wp:positionH>
            <wp:positionV relativeFrom="paragraph">
              <wp:posOffset>64769</wp:posOffset>
            </wp:positionV>
            <wp:extent cx="1280160" cy="383540"/>
            <wp:effectExtent l="0" t="0" r="0" b="0"/>
            <wp:wrapSquare wrapText="bothSides" distT="0" distB="0" distL="114300" distR="114300"/>
            <wp:docPr id="2" name="image2.png" descr="Slika na kojoj se prikazuje rukopis, tekst, Font, tipografija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lika na kojoj se prikazuje rukopis, tekst, Font, tipografija&#10;&#10;Opis je automatski generiran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383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3B3E809" w14:textId="77777777" w:rsidR="00DA463A" w:rsidRDefault="00ED7E27">
      <w:pPr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29AF7DE5" wp14:editId="4C7D947B">
            <wp:simplePos x="0" y="0"/>
            <wp:positionH relativeFrom="column">
              <wp:posOffset>4838065</wp:posOffset>
            </wp:positionH>
            <wp:positionV relativeFrom="paragraph">
              <wp:posOffset>185420</wp:posOffset>
            </wp:positionV>
            <wp:extent cx="556260" cy="563164"/>
            <wp:effectExtent l="0" t="0" r="0" b="0"/>
            <wp:wrapSquare wrapText="bothSides" distT="0" distB="0" distL="114300" distR="114300"/>
            <wp:docPr id="3" name="image3.png" descr="Slika na kojoj se prikazuje tekst, krug, Font, simbol&#10;&#10;Opis je automatski generir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lika na kojoj se prikazuje tekst, krug, Font, simbol&#10;&#10;Opis je automatski generiran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260" cy="5631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DA463A">
      <w:footerReference w:type="default" r:id="rId12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6052B" w14:textId="77777777" w:rsidR="002C2542" w:rsidRDefault="002C2542">
      <w:r>
        <w:separator/>
      </w:r>
    </w:p>
  </w:endnote>
  <w:endnote w:type="continuationSeparator" w:id="0">
    <w:p w14:paraId="6EA4E351" w14:textId="77777777" w:rsidR="002C2542" w:rsidRDefault="002C2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8022C" w14:textId="17236C80" w:rsidR="00DA463A" w:rsidRDefault="00ED7E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A14B8">
      <w:rPr>
        <w:noProof/>
        <w:color w:val="000000"/>
      </w:rPr>
      <w:t>1</w:t>
    </w:r>
    <w:r>
      <w:rPr>
        <w:color w:val="000000"/>
      </w:rPr>
      <w:fldChar w:fldCharType="end"/>
    </w:r>
  </w:p>
  <w:p w14:paraId="14282BD4" w14:textId="77777777" w:rsidR="00DA463A" w:rsidRDefault="00DA46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0108E" w14:textId="77777777" w:rsidR="002C2542" w:rsidRDefault="002C2542">
      <w:r>
        <w:separator/>
      </w:r>
    </w:p>
  </w:footnote>
  <w:footnote w:type="continuationSeparator" w:id="0">
    <w:p w14:paraId="7391EC31" w14:textId="77777777" w:rsidR="002C2542" w:rsidRDefault="002C2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031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F0743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505B3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334184146">
    <w:abstractNumId w:val="2"/>
  </w:num>
  <w:num w:numId="2" w16cid:durableId="1796176976">
    <w:abstractNumId w:val="1"/>
  </w:num>
  <w:num w:numId="3" w16cid:durableId="1654525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63A"/>
    <w:rsid w:val="002C2542"/>
    <w:rsid w:val="0043221C"/>
    <w:rsid w:val="00531360"/>
    <w:rsid w:val="00A95EF4"/>
    <w:rsid w:val="00DA14B8"/>
    <w:rsid w:val="00DA463A"/>
    <w:rsid w:val="00ED7E27"/>
    <w:rsid w:val="00F65B40"/>
    <w:rsid w:val="12A2AB0A"/>
    <w:rsid w:val="1E5A814E"/>
    <w:rsid w:val="21B3371E"/>
    <w:rsid w:val="271574CD"/>
    <w:rsid w:val="2B030177"/>
    <w:rsid w:val="3C623961"/>
    <w:rsid w:val="41E021AF"/>
    <w:rsid w:val="4F68268F"/>
    <w:rsid w:val="59E46C83"/>
    <w:rsid w:val="7F1F64EA"/>
    <w:rsid w:val="7F5AF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BFDA"/>
  <w15:docId w15:val="{6BF15F00-0094-474C-9407-6DB74B44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pti21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ofile.php?id=10008307284369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1030</Words>
  <Characters>5872</Characters>
  <Application>Microsoft Office Word</Application>
  <DocSecurity>0</DocSecurity>
  <Lines>48</Lines>
  <Paragraphs>13</Paragraphs>
  <ScaleCrop>false</ScaleCrop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Anita Milunić</cp:lastModifiedBy>
  <cp:revision>5</cp:revision>
  <dcterms:created xsi:type="dcterms:W3CDTF">2025-11-15T08:44:00Z</dcterms:created>
  <dcterms:modified xsi:type="dcterms:W3CDTF">2025-11-30T15:31:00Z</dcterms:modified>
</cp:coreProperties>
</file>